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AB3" w14:textId="77777777" w:rsidR="00A92262" w:rsidRPr="00324E7F" w:rsidRDefault="00A92262" w:rsidP="00A92262">
      <w:pPr>
        <w:jc w:val="right"/>
      </w:pPr>
      <w:r w:rsidRPr="00324E7F">
        <w:t xml:space="preserve">Świecie, dnia </w:t>
      </w:r>
      <w:r>
        <w:t>_________________</w:t>
      </w:r>
    </w:p>
    <w:p w14:paraId="3D0D0A43" w14:textId="77777777" w:rsidR="00A92262" w:rsidRPr="00324E7F" w:rsidRDefault="00A92262" w:rsidP="00A92262">
      <w:pPr>
        <w:tabs>
          <w:tab w:val="center" w:pos="1985"/>
        </w:tabs>
      </w:pPr>
      <w:r>
        <w:tab/>
        <w:t>________________________________</w:t>
      </w:r>
    </w:p>
    <w:p w14:paraId="384F7FE3" w14:textId="77777777" w:rsidR="00A92262" w:rsidRPr="00324E7F" w:rsidRDefault="00A92262" w:rsidP="00A92262">
      <w:pPr>
        <w:tabs>
          <w:tab w:val="center" w:pos="1985"/>
        </w:tabs>
      </w:pPr>
      <w:r>
        <w:tab/>
        <w:t>________________________________</w:t>
      </w:r>
    </w:p>
    <w:p w14:paraId="5CE9EF3F" w14:textId="77777777" w:rsidR="00A92262" w:rsidRPr="00324E7F" w:rsidRDefault="00A92262" w:rsidP="00A92262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158C1E2E" w14:textId="77777777" w:rsidR="00A92262" w:rsidRDefault="00A92262" w:rsidP="00A92262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B6E7978" w14:textId="77777777" w:rsidR="00A92262" w:rsidRDefault="00A92262" w:rsidP="00A92262">
      <w:pPr>
        <w:pStyle w:val="Tytu"/>
      </w:pPr>
      <w:r>
        <w:t>Wniosek o wydanie zezwolenia na przetwarzanie odpadów</w:t>
      </w:r>
    </w:p>
    <w:p w14:paraId="1836B142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14:paraId="053B0174" w14:textId="612DED44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Rodzaje odpadów przewidzianych do przetwarzania zgodnie z rozporządzeniem Ministra Klimatu z dnia 2 stycznia 2020</w:t>
      </w:r>
      <w:r w:rsidR="00F326F3">
        <w:t xml:space="preserve"> </w:t>
      </w:r>
      <w:r>
        <w:t>r. w sprawie katalogu odpadów oraz masa odpadów poszczególnych rodzajów poddawanych przetwarzaniu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A92262" w:rsidRPr="00EA78D4" w14:paraId="2215C931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43B375C3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14:paraId="56B9A3A3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14:paraId="2AC79057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14:paraId="44F91134" w14:textId="671850C0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 w:rsidR="00F326F3"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A92262" w:rsidRPr="00EA78D4" w14:paraId="3C24A7CB" w14:textId="77777777" w:rsidTr="00D1487D">
        <w:trPr>
          <w:trHeight w:val="179"/>
        </w:trPr>
        <w:tc>
          <w:tcPr>
            <w:tcW w:w="265" w:type="pct"/>
          </w:tcPr>
          <w:p w14:paraId="38D41359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3AF7202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3599B523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64C6DD4C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14:paraId="4CD52ED6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6545E1E6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44F81583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7C5E1E13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41B4B6C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14:paraId="29729E36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Masa odpadów poszczególnych rodzajów powstających w wyniku przetwarzania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651"/>
        <w:gridCol w:w="2139"/>
      </w:tblGrid>
      <w:tr w:rsidR="00A92262" w:rsidRPr="00EA78D4" w14:paraId="59713528" w14:textId="77777777" w:rsidTr="00A92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2D2C489F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14:paraId="16EACEC9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935" w:type="pct"/>
            <w:hideMark/>
          </w:tcPr>
          <w:p w14:paraId="490BB263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111" w:type="pct"/>
            <w:hideMark/>
          </w:tcPr>
          <w:p w14:paraId="60C750BC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3148BA">
              <w:rPr>
                <w:rFonts w:eastAsia="Times New Roman"/>
                <w:sz w:val="18"/>
                <w:szCs w:val="18"/>
              </w:rPr>
              <w:t>Ilość odpadów powstających w wyniku przetwarzaniu</w:t>
            </w:r>
            <w:r w:rsidRPr="00EA78D4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A92262" w:rsidRPr="00EA78D4" w14:paraId="3B795AAD" w14:textId="77777777" w:rsidTr="00A92262">
        <w:trPr>
          <w:trHeight w:val="179"/>
        </w:trPr>
        <w:tc>
          <w:tcPr>
            <w:tcW w:w="265" w:type="pct"/>
          </w:tcPr>
          <w:p w14:paraId="671118D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15F30417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935" w:type="pct"/>
          </w:tcPr>
          <w:p w14:paraId="26F0B63B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14:paraId="7B8BC10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14:paraId="72DA88BB" w14:textId="77777777" w:rsidTr="00A922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3998619C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25E57172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935" w:type="pct"/>
          </w:tcPr>
          <w:p w14:paraId="6E3DD8BC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14:paraId="55B09896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14:paraId="44BC70C2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Miejsca przetwarzania odpadów (adres oraz numer ewidencyjny działki):</w:t>
      </w:r>
    </w:p>
    <w:p w14:paraId="0C3EA203" w14:textId="77777777" w:rsidR="00A92262" w:rsidRDefault="00A92262" w:rsidP="00A92262">
      <w:pPr>
        <w:tabs>
          <w:tab w:val="right" w:leader="underscore" w:pos="9639"/>
        </w:tabs>
      </w:pPr>
      <w:r>
        <w:tab/>
      </w:r>
    </w:p>
    <w:p w14:paraId="59DA1745" w14:textId="77777777" w:rsidR="00A92262" w:rsidRDefault="00A92262" w:rsidP="00A92262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A92262" w:rsidRPr="00EA78D4" w14:paraId="17775549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1EBB852A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1AF06098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12B673E0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7C8804E1" w14:textId="77777777" w:rsidR="00A92262" w:rsidRPr="00EA78D4" w:rsidRDefault="00A92262" w:rsidP="00D1487D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14:paraId="093027E6" w14:textId="77777777" w:rsidR="00A92262" w:rsidRPr="00EA78D4" w:rsidRDefault="00A92262" w:rsidP="00D1487D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A92262" w:rsidRPr="00EA78D4" w14:paraId="2FB96D7C" w14:textId="77777777" w:rsidTr="00D1487D">
        <w:trPr>
          <w:trHeight w:val="179"/>
        </w:trPr>
        <w:tc>
          <w:tcPr>
            <w:tcW w:w="265" w:type="pct"/>
          </w:tcPr>
          <w:p w14:paraId="580F83DF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6642DE3F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2E5507BB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F16598B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6775DD5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  <w:tr w:rsidR="00A92262" w:rsidRPr="00EA78D4" w14:paraId="0DE6D5A7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77A9F2D4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4DD5A57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183A19E8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80091EE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18EB173A" w14:textId="77777777" w:rsidR="00A92262" w:rsidRPr="00EA78D4" w:rsidRDefault="00A92262" w:rsidP="00D1487D">
            <w:pPr>
              <w:rPr>
                <w:sz w:val="20"/>
                <w:szCs w:val="20"/>
              </w:rPr>
            </w:pPr>
          </w:p>
        </w:tc>
      </w:tr>
    </w:tbl>
    <w:p w14:paraId="6B9F2961" w14:textId="77777777" w:rsidR="00A92262" w:rsidRDefault="00A92262" w:rsidP="00FA327F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lastRenderedPageBreak/>
        <w:t>Maksymalna masa poszczególnych rodzajów odpadów i maksymalna łączna masa wszystkich rodzajów odpadów, które mogą być magazynowane w tym samym czasie oraz które mogą być magazynowane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FA327F" w:rsidRPr="00EA78D4" w14:paraId="640A5C34" w14:textId="77777777" w:rsidTr="00FA3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265" w:type="pct"/>
            <w:hideMark/>
          </w:tcPr>
          <w:p w14:paraId="5403538A" w14:textId="77777777"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1EA8C527" w14:textId="77777777"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4BA031D9" w14:textId="77777777" w:rsidR="00FA327F" w:rsidRPr="00EA78D4" w:rsidRDefault="00FA327F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5BA53303" w14:textId="148A7FA7" w:rsidR="00FA327F" w:rsidRPr="00EA78D4" w:rsidRDefault="00FA327F" w:rsidP="00D1487D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  <w:r w:rsidR="00F326F3">
              <w:rPr>
                <w:rFonts w:eastAsia="Times New Roman"/>
                <w:sz w:val="20"/>
                <w:szCs w:val="20"/>
              </w:rPr>
              <w:t xml:space="preserve"> [Mg}</w:t>
            </w:r>
          </w:p>
        </w:tc>
        <w:tc>
          <w:tcPr>
            <w:tcW w:w="897" w:type="pct"/>
            <w:hideMark/>
          </w:tcPr>
          <w:p w14:paraId="0413E531" w14:textId="77777777" w:rsidR="00FA327F" w:rsidRDefault="00FA327F" w:rsidP="00F326F3">
            <w:pPr>
              <w:spacing w:before="0" w:after="0"/>
              <w:rPr>
                <w:rFonts w:eastAsia="Times New Roman"/>
                <w:b w:val="0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  <w:p w14:paraId="6BA2EA7B" w14:textId="4FA9AB06" w:rsidR="00F326F3" w:rsidRPr="00EA78D4" w:rsidRDefault="00F326F3" w:rsidP="00F326F3">
            <w:pPr>
              <w:spacing w:before="0" w:after="0"/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FA327F" w:rsidRPr="00EA78D4" w14:paraId="131F4E1A" w14:textId="77777777" w:rsidTr="00FA327F">
        <w:trPr>
          <w:cantSplit/>
          <w:trHeight w:val="179"/>
        </w:trPr>
        <w:tc>
          <w:tcPr>
            <w:tcW w:w="265" w:type="pct"/>
          </w:tcPr>
          <w:p w14:paraId="7C8029E7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BD47C27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01ABBA1D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340FAB20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824B421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</w:tr>
      <w:tr w:rsidR="00FA327F" w:rsidRPr="00EA78D4" w14:paraId="669E3259" w14:textId="77777777" w:rsidTr="00FA32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90"/>
        </w:trPr>
        <w:tc>
          <w:tcPr>
            <w:tcW w:w="265" w:type="pct"/>
          </w:tcPr>
          <w:p w14:paraId="3303F571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39EBBA28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23515CA9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35C87DB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0FD4827A" w14:textId="77777777" w:rsidR="00FA327F" w:rsidRPr="00EA78D4" w:rsidRDefault="00FA327F" w:rsidP="00D1487D">
            <w:pPr>
              <w:rPr>
                <w:sz w:val="20"/>
                <w:szCs w:val="20"/>
              </w:rPr>
            </w:pPr>
          </w:p>
        </w:tc>
      </w:tr>
    </w:tbl>
    <w:p w14:paraId="5DFE6ABB" w14:textId="77777777" w:rsidR="00A92262" w:rsidRDefault="00A92262" w:rsidP="00FA327F">
      <w:pPr>
        <w:pStyle w:val="Akapitzlist"/>
        <w:numPr>
          <w:ilvl w:val="0"/>
          <w:numId w:val="8"/>
        </w:numPr>
      </w:pPr>
      <w:r>
        <w:t>Maksymalna łączna masa wszystkich rodzajów odpadów, które mogą być magazynowane w tym samym czasie:</w:t>
      </w:r>
    </w:p>
    <w:p w14:paraId="04515F14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40B93F42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 xml:space="preserve">Maksymalna łączna masa wszystkich rodzajów odpadów,  które mogą być magazynowane w okresie roku: </w:t>
      </w:r>
    </w:p>
    <w:p w14:paraId="1DBC9B46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79D8D2A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Największa masa odpadów, które mogłyby być magazynowane w tym samym czasie w instalacji, obiekcie budowlanym lub jego części lub innym miejscu magazynowania odpadów, wynikająca z wymiarów instalacji, obiektu budowlanego lub jego części lub innego miejsca magazynowania odpadów:</w:t>
      </w:r>
    </w:p>
    <w:p w14:paraId="223D8211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2CB378AE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Całkowita pojemność (wyrażona w Mg) instalacji, obiektu budowlanego lub jego części lub innego miejsca magazynowania odpadów:</w:t>
      </w:r>
    </w:p>
    <w:p w14:paraId="7C296F05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5C94FB6A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14:paraId="5A7E0139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2F01E13E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Szczegółowy opis stosowanej metody lub metod przetwarzania odpadów, w tym wskazanie procesu przetwarzania zgodnie z załącznikami nr 1 i 2 do ustawy o odpadach oraz opis procesu technologicznego z podaniem rocznej mocy przerobowej instalacji lub urządzenia, a</w:t>
      </w:r>
      <w:r w:rsidR="00151E09">
        <w:t> </w:t>
      </w:r>
      <w:r>
        <w:t>w</w:t>
      </w:r>
      <w:r w:rsidR="00151E09">
        <w:t> </w:t>
      </w:r>
      <w:r>
        <w:t>uzasadnionych przypadkach - także godzinowej mocy przerobowej:</w:t>
      </w:r>
    </w:p>
    <w:p w14:paraId="762AD2D3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stosowana metoda przetwarzania:</w:t>
      </w:r>
    </w:p>
    <w:p w14:paraId="63E6D78B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29E7E91B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proces przetwarzania zgodnie z załącznikiem nr 1 lub nr 2 do ustawy z dnia 14.12.2012 r. o</w:t>
      </w:r>
      <w:r w:rsidR="00151E09">
        <w:t> </w:t>
      </w:r>
      <w:r>
        <w:t>odpadach:</w:t>
      </w:r>
    </w:p>
    <w:p w14:paraId="40E68315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63F8109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proces technologiczny:</w:t>
      </w:r>
    </w:p>
    <w:p w14:paraId="2D463041" w14:textId="77777777" w:rsidR="00151E09" w:rsidRDefault="00151E09" w:rsidP="00151E09">
      <w:pPr>
        <w:tabs>
          <w:tab w:val="right" w:leader="underscore" w:pos="9639"/>
        </w:tabs>
      </w:pPr>
      <w:r>
        <w:lastRenderedPageBreak/>
        <w:tab/>
      </w:r>
    </w:p>
    <w:p w14:paraId="78B5FC5C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roczna moc przerobowa instalacji lub urządzenia do przetwarzania odpadów:</w:t>
      </w:r>
    </w:p>
    <w:p w14:paraId="789F51F3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5F381B25" w14:textId="6DF61923" w:rsidR="00F326F3" w:rsidRDefault="00F326F3" w:rsidP="00F326F3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6"/>
      </w:pPr>
      <w:r>
        <w:t>Wskazanie rodzajów odpadów, które mogą utracić status odpadów, w przypadku gdy utrata statusu odpadów jest przewidywana, oraz informacje o spełnieniu warunków określonych w art. 14 ust. 1 pkt 1 ustawy o odpadach, a ponadto:</w:t>
      </w:r>
    </w:p>
    <w:p w14:paraId="06763C60" w14:textId="77777777" w:rsidR="00F326F3" w:rsidRDefault="00F326F3" w:rsidP="00F326F3">
      <w:pPr>
        <w:pStyle w:val="Akapitzlist"/>
        <w:keepNext/>
        <w:keepLines/>
        <w:tabs>
          <w:tab w:val="right" w:leader="underscore" w:pos="9639"/>
        </w:tabs>
        <w:ind w:left="426"/>
      </w:pPr>
      <w:r>
        <w:t>a)</w:t>
      </w:r>
      <w:r>
        <w:tab/>
        <w:t xml:space="preserve"> informacje o spełnieniu szczegółowych warunków utraty statusu odpadów, o których mowa w art. 14 ust. 1 pkt 2, jeżeli zostały określone w przepisach prawa Unii Europejskiej albo w przepisach wydanych na podstawie art. 14 ust. 1a,</w:t>
      </w:r>
    </w:p>
    <w:p w14:paraId="7526A0AB" w14:textId="00F6F1DD" w:rsidR="00F326F3" w:rsidRDefault="00F326F3" w:rsidP="00F326F3">
      <w:pPr>
        <w:pStyle w:val="Akapitzlist"/>
        <w:keepNext/>
        <w:keepLines/>
        <w:tabs>
          <w:tab w:val="right" w:leader="underscore" w:pos="9639"/>
        </w:tabs>
        <w:ind w:left="426"/>
        <w:contextualSpacing w:val="0"/>
      </w:pPr>
      <w:r>
        <w:t>b)</w:t>
      </w:r>
      <w:r>
        <w:tab/>
        <w:t xml:space="preserve"> proponowane szczegółowe warunki utraty statusu odpadów, o których mowa w art. 14 ust. 1 pkt 2, jeżeli nie zostały określone w przepisach prawa Unii Europejskiej albo w przepisach wydanych na podstawie art. 14 ust. 1a;</w:t>
      </w:r>
    </w:p>
    <w:p w14:paraId="1317D349" w14:textId="10966829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Możliwości techniczne i organizacyjne pozwalające należycie wykonywać działalność w zakresie przetwarzania odpadów, ze szczególnym uwzględnieniem kwalifikacji zawodowych lub przeszkolenia pracowników oraz liczby i jakości posiadanych instalacji i urządzeń odpowiadających wymaganiom ochrony środowiska:</w:t>
      </w:r>
    </w:p>
    <w:p w14:paraId="141162AD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kwalifikacje zawodowe lub przeszkoleni pracowników:</w:t>
      </w:r>
    </w:p>
    <w:p w14:paraId="7A034170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9F26789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ilość i jakość posiadanych instalacji i urządzeń odpowiadających wymaganiom ochrony środowiska:</w:t>
      </w:r>
    </w:p>
    <w:p w14:paraId="137AEABC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D8BDA5A" w14:textId="77777777" w:rsidR="00A92262" w:rsidRDefault="00A92262" w:rsidP="00151E09">
      <w:pPr>
        <w:pStyle w:val="Akapitzlist"/>
        <w:numPr>
          <w:ilvl w:val="0"/>
          <w:numId w:val="8"/>
        </w:numPr>
      </w:pPr>
      <w:r>
        <w:t>pozostałe informacje wskazujące na możliwości techniczne i organizacyjne pozwalające należycie wykonywać działalność w zakresie przetwarzania odpadów:</w:t>
      </w:r>
    </w:p>
    <w:p w14:paraId="2944A768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49D70C3C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przetwarzania odpadów:</w:t>
      </w:r>
    </w:p>
    <w:p w14:paraId="59FD3043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1316BB4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 podejmowane w ramach monitorowania i kontroli działalności objętej zezwoleniem:</w:t>
      </w:r>
    </w:p>
    <w:p w14:paraId="3FFDD1C6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07657CAA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14:paraId="5B6C302A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080B41E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Proponowana forma i wysokość zabezpieczenia roszczeń, o którym mowa w art. 48a ustawy o odpadach:</w:t>
      </w:r>
    </w:p>
    <w:p w14:paraId="448ABC37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1963513D" w14:textId="77777777" w:rsidR="00A92262" w:rsidRDefault="00A92262" w:rsidP="00151E09">
      <w:pPr>
        <w:pStyle w:val="Akapitzlist"/>
        <w:keepNext/>
        <w:keepLines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lastRenderedPageBreak/>
        <w:t>Informacje wymagane na podstawie odrębnych przepisów:</w:t>
      </w:r>
    </w:p>
    <w:p w14:paraId="12306109" w14:textId="77777777" w:rsidR="00151E09" w:rsidRDefault="00151E09" w:rsidP="00151E09">
      <w:pPr>
        <w:tabs>
          <w:tab w:val="right" w:leader="underscore" w:pos="9639"/>
        </w:tabs>
      </w:pPr>
      <w:r>
        <w:tab/>
      </w:r>
    </w:p>
    <w:p w14:paraId="650761DF" w14:textId="77777777" w:rsidR="00151E09" w:rsidRPr="00324E7F" w:rsidRDefault="00151E09" w:rsidP="00151E09">
      <w:pPr>
        <w:tabs>
          <w:tab w:val="center" w:pos="6804"/>
        </w:tabs>
        <w:spacing w:before="720"/>
      </w:pPr>
      <w:r>
        <w:tab/>
        <w:t>_____________________________</w:t>
      </w:r>
    </w:p>
    <w:p w14:paraId="67428C6A" w14:textId="77777777" w:rsidR="00151E09" w:rsidRDefault="00151E09" w:rsidP="00151E09">
      <w:pPr>
        <w:pStyle w:val="Podpispola"/>
        <w:tabs>
          <w:tab w:val="center" w:pos="6804"/>
        </w:tabs>
      </w:pPr>
      <w:r>
        <w:tab/>
        <w:t>podpis wnioskodawcy</w:t>
      </w:r>
    </w:p>
    <w:p w14:paraId="65771B26" w14:textId="77777777" w:rsidR="00F326F3" w:rsidRDefault="00F326F3" w:rsidP="00F326F3">
      <w:pPr>
        <w:pStyle w:val="Nagwek1"/>
      </w:pPr>
      <w:r>
        <w:t>Załączniki:</w:t>
      </w:r>
    </w:p>
    <w:p w14:paraId="25596FA0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Zaświadczenie/a o niekaralności:</w:t>
      </w:r>
    </w:p>
    <w:p w14:paraId="731C1966" w14:textId="77777777" w:rsidR="00F326F3" w:rsidRDefault="00F326F3" w:rsidP="00F326F3">
      <w:pPr>
        <w:pStyle w:val="Akapitzlist"/>
        <w:numPr>
          <w:ilvl w:val="1"/>
          <w:numId w:val="13"/>
        </w:numPr>
        <w:ind w:left="851"/>
        <w:contextualSpacing w:val="0"/>
      </w:pPr>
      <w:r>
        <w:t>posiadacza odpadów będącego osobą fizyczną prowadzącą działalność gospodarczą,</w:t>
      </w:r>
    </w:p>
    <w:p w14:paraId="18075AD0" w14:textId="77777777" w:rsidR="00F326F3" w:rsidRDefault="00F326F3" w:rsidP="00F326F3">
      <w:pPr>
        <w:pStyle w:val="Akapitzlist"/>
        <w:numPr>
          <w:ilvl w:val="1"/>
          <w:numId w:val="13"/>
        </w:numPr>
        <w:ind w:left="851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14:paraId="6D33A1AB" w14:textId="77777777" w:rsidR="00F326F3" w:rsidRDefault="00F326F3" w:rsidP="00F326F3">
      <w:pPr>
        <w:pStyle w:val="Akapitzlist"/>
        <w:ind w:left="426"/>
        <w:contextualSpacing w:val="0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14:paraId="70CE2197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14:paraId="2EEBA374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</w:t>
      </w:r>
      <w:r w:rsidRPr="002D3080">
        <w:t>świadczenie o niekaralności osób, o których mowa w</w:t>
      </w:r>
      <w:r>
        <w:t>yżej</w:t>
      </w:r>
      <w:r w:rsidRPr="002D3080">
        <w:t>, lub o liczbie prawomocnych wyroków skazujących te osoby, za wykroczenia określone w art. 183, art. 189 ust. 2 pkt 6 lub art. 191;</w:t>
      </w:r>
    </w:p>
    <w:p w14:paraId="20EA6DE3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Oświadczenie/a, że w stosunku do:</w:t>
      </w:r>
    </w:p>
    <w:p w14:paraId="5C8661A6" w14:textId="77777777" w:rsidR="00F326F3" w:rsidRDefault="00F326F3" w:rsidP="00F326F3">
      <w:pPr>
        <w:pStyle w:val="Akapitzlist"/>
        <w:numPr>
          <w:ilvl w:val="1"/>
          <w:numId w:val="13"/>
        </w:numPr>
        <w:ind w:left="851"/>
        <w:contextualSpacing w:val="0"/>
      </w:pPr>
      <w:r>
        <w:t xml:space="preserve">posiadacza odpadów będącego osobą fizyczną prowadzącą działalność gospodarczą </w:t>
      </w:r>
    </w:p>
    <w:p w14:paraId="2A5D0262" w14:textId="77777777" w:rsidR="00F326F3" w:rsidRDefault="00F326F3" w:rsidP="00F326F3">
      <w:pPr>
        <w:pStyle w:val="Akapitzlist"/>
        <w:numPr>
          <w:ilvl w:val="1"/>
          <w:numId w:val="13"/>
        </w:numPr>
        <w:ind w:left="851"/>
        <w:contextualSpacing w:val="0"/>
      </w:pPr>
      <w: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14:paraId="4D3144B7" w14:textId="77777777" w:rsidR="00F326F3" w:rsidRDefault="00F326F3" w:rsidP="00F326F3">
      <w:pPr>
        <w:pStyle w:val="Akapitzlist"/>
        <w:ind w:left="426"/>
        <w:contextualSpacing w:val="0"/>
      </w:pPr>
      <w:r w:rsidRPr="00E161B1"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194, w wysokości przekraczającej łącznie kwotę 150 000 zł;</w:t>
      </w:r>
    </w:p>
    <w:p w14:paraId="7625F585" w14:textId="77777777" w:rsidR="00F326F3" w:rsidRDefault="00F326F3" w:rsidP="00F326F3">
      <w:pPr>
        <w:pStyle w:val="Akapitzlist"/>
        <w:numPr>
          <w:ilvl w:val="0"/>
          <w:numId w:val="14"/>
        </w:numPr>
        <w:ind w:left="426" w:hanging="426"/>
        <w:contextualSpacing w:val="0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14:paraId="2948F5BD" w14:textId="77777777" w:rsidR="00F326F3" w:rsidRDefault="00F326F3" w:rsidP="00F326F3">
      <w:pPr>
        <w:pStyle w:val="Akapitzlist"/>
        <w:numPr>
          <w:ilvl w:val="1"/>
          <w:numId w:val="13"/>
        </w:numPr>
        <w:ind w:left="851" w:hanging="426"/>
      </w:pPr>
      <w:r>
        <w:t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 w14:paraId="6F082867" w14:textId="77777777" w:rsidR="00F326F3" w:rsidRDefault="00F326F3" w:rsidP="00F326F3">
      <w:pPr>
        <w:pStyle w:val="Akapitzlist"/>
        <w:numPr>
          <w:ilvl w:val="1"/>
          <w:numId w:val="13"/>
        </w:numPr>
        <w:ind w:left="851" w:hanging="426"/>
      </w:pPr>
      <w:r>
        <w:t xml:space="preserve">któremu wymierzono co najmniej trzykrotnie administracyjną karę pieniężną, o której mowa w art. 194, w ostatnich 10 latach, w wysokości przekraczającej łącznie kwotę 150 </w:t>
      </w:r>
      <w:r>
        <w:lastRenderedPageBreak/>
        <w:t>000 zł</w:t>
      </w:r>
    </w:p>
    <w:p w14:paraId="2702E1F8" w14:textId="77777777" w:rsidR="00F326F3" w:rsidRDefault="00F326F3" w:rsidP="00F326F3">
      <w:pPr>
        <w:pStyle w:val="Akapitzlist"/>
        <w:ind w:left="426" w:hanging="1"/>
        <w:contextualSpacing w:val="0"/>
      </w:pPr>
      <w:r>
        <w:t>- za naruszenia popełnione w czasie, gdy jest lub był wspólnikiem, prokurentem, członkiem rady nadzorczej lub członkiem zarządu tego innego przedsiębiorcy któremu wymierzono co najmniej trzykrotnie administracyjną karę pieniężną, o której mowa w art. 194 ustawy o odpadach, w ostatnich 10 latach, w wysokości przekraczającej łącznie kwotę 150 000 zł.</w:t>
      </w:r>
    </w:p>
    <w:p w14:paraId="34A3A5F6" w14:textId="77777777" w:rsidR="00F326F3" w:rsidRDefault="00F326F3" w:rsidP="00F326F3">
      <w:pPr>
        <w:pStyle w:val="Akapitzlist"/>
        <w:ind w:left="426"/>
        <w:contextualSpacing w:val="0"/>
        <w:rPr>
          <w:vertAlign w:val="superscript"/>
        </w:rPr>
      </w:pPr>
      <w:r>
        <w:t>za naruszenia popełnione w czasie, gdy jest lub był wspólnikiem, prokurentem, członkiem rady nadzorczej lub członkiem zarządu tego innego przedsiębiorcy.</w:t>
      </w:r>
      <w:r w:rsidRPr="00B929B1">
        <w:rPr>
          <w:vertAlign w:val="superscript"/>
        </w:rPr>
        <w:fldChar w:fldCharType="begin"/>
      </w:r>
      <w:r w:rsidRPr="00B929B1">
        <w:rPr>
          <w:vertAlign w:val="superscript"/>
        </w:rPr>
        <w:instrText xml:space="preserve"> NOTEREF _Ref44592891 \h </w:instrText>
      </w:r>
      <w:r>
        <w:rPr>
          <w:vertAlign w:val="superscript"/>
        </w:rPr>
        <w:instrText xml:space="preserve"> \* MERGEFORMAT </w:instrText>
      </w:r>
      <w:r w:rsidRPr="00B929B1">
        <w:rPr>
          <w:vertAlign w:val="superscript"/>
        </w:rPr>
      </w:r>
      <w:r w:rsidRPr="00B929B1">
        <w:rPr>
          <w:vertAlign w:val="superscript"/>
        </w:rPr>
        <w:fldChar w:fldCharType="separate"/>
      </w:r>
      <w:r w:rsidRPr="00B929B1">
        <w:rPr>
          <w:vertAlign w:val="superscript"/>
        </w:rPr>
        <w:t>1</w:t>
      </w:r>
      <w:r w:rsidRPr="00B929B1">
        <w:rPr>
          <w:vertAlign w:val="superscript"/>
        </w:rPr>
        <w:fldChar w:fldCharType="end"/>
      </w:r>
    </w:p>
    <w:p w14:paraId="0522910F" w14:textId="77777777" w:rsidR="00F326F3" w:rsidRPr="00E161B1" w:rsidRDefault="00F326F3" w:rsidP="00F326F3">
      <w:pPr>
        <w:pStyle w:val="Akapitzlist"/>
        <w:ind w:left="426"/>
        <w:contextualSpacing w:val="0"/>
        <w:rPr>
          <w:i/>
          <w:iCs/>
        </w:rPr>
      </w:pPr>
      <w:r w:rsidRPr="00E161B1">
        <w:rPr>
          <w:i/>
          <w:iCs/>
        </w:rPr>
        <w:t>Oświadczenia, o których mowa w ust. 3a pkt 3-5,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14:paraId="1A2392E4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Decyzja o środowiskowych uwarunkowaniach, o której mowa w art. 71 ustawy z dnia 3 października 2008 r. o udostępnianiu informacji o środowisku i jego ochronie, udziale społeczeństwa w ochronie środowiska oraz o ocenach oddziaływania na środowisko, o ile jest wymagana</w:t>
      </w:r>
    </w:p>
    <w:p w14:paraId="61C6EF45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14:paraId="27D61DFB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Dokument potwierdzający prawo własności, prawo użytkowania wieczystego, prawo użytkowania albo umowę dzierżawy nieruchomości, o której mowa w art. 41b ust. 1 ustawy z dnia 14 grudnia 2012 roku  o odpadach, w formie aktu notarialnego - o ile jest wymagany</w:t>
      </w:r>
    </w:p>
    <w:p w14:paraId="5C48FFF2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Dokument potwierdzający posiadanie tytułu prawnego do terenu, na którym odbywa się magazynowanie odpadów</w:t>
      </w:r>
    </w:p>
    <w:p w14:paraId="778FD7FA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14:paraId="645D95B1" w14:textId="77777777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Postanowienie komendanta powiatowego Państwowej Straży Pożarnej, o którym mowa w art. 42 ust. 4c. ustawy z dnia 14 grudnia 2012 roku o odpadach </w:t>
      </w:r>
    </w:p>
    <w:p w14:paraId="75449B83" w14:textId="3C1E81FA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Dowód uiszczenia opłaty skarbowej w wysokości 616 zł</w:t>
      </w:r>
      <w:r w:rsidR="00663F63">
        <w:t>.</w:t>
      </w:r>
      <w:r>
        <w:t xml:space="preserve"> za zezwolenie na </w:t>
      </w:r>
      <w:r w:rsidR="00663F63">
        <w:t>przetwarza</w:t>
      </w:r>
      <w:r>
        <w:t>nie odpadów</w:t>
      </w:r>
      <w:r w:rsidR="00663F63">
        <w:t xml:space="preserve"> </w:t>
      </w:r>
      <w:r>
        <w:t>- wpłaty należy na konto Urzędu Miejskiego w Świeciu: Bank Millenium S.A. Nr konta: 22116022020000000060897881.</w:t>
      </w:r>
    </w:p>
    <w:p w14:paraId="640EE63A" w14:textId="59A21863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Oryginał pełnomocnictwa lub urzędowo poświadczony odpis pełnomocnictwa</w:t>
      </w:r>
      <w:r w:rsidR="00D723E6">
        <w:t>.</w:t>
      </w:r>
    </w:p>
    <w:p w14:paraId="2AA31FCE" w14:textId="15E4D0D8" w:rsidR="00F326F3" w:rsidRDefault="00F326F3" w:rsidP="00F326F3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Dowód uiszczenia opłaty skarbowej w wysokości 17 zł</w:t>
      </w:r>
      <w:r w:rsidR="00663F63">
        <w:t>.</w:t>
      </w:r>
      <w:r>
        <w:t xml:space="preserve"> za złożenie pełnomocnictwa lub prokury</w:t>
      </w:r>
      <w:r w:rsidR="00663F63">
        <w:t xml:space="preserve"> </w:t>
      </w:r>
      <w:r>
        <w:t>- wpłaty należy dokonać na konto Urzędu Miejskiego w Świeciu Bank Millenium S.A. Nr konta: 22116022020000000060897881.</w:t>
      </w:r>
    </w:p>
    <w:p w14:paraId="2C57FE89" w14:textId="77777777" w:rsidR="00F326F3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</w:p>
    <w:p w14:paraId="3BD2F05C" w14:textId="79FE5035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  <w:r w:rsidRPr="00A2733C">
        <w:rPr>
          <w:rFonts w:eastAsia="Times New Roman"/>
          <w:sz w:val="18"/>
          <w:szCs w:val="18"/>
        </w:rPr>
        <w:lastRenderedPageBreak/>
        <w:t>KLAUZULA INFORMACYJNA</w:t>
      </w:r>
    </w:p>
    <w:p w14:paraId="265BD5A9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2C207EE0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1. Administratorem Pani/Pana danych osobowych przetwarzanych w Starostwie Powiatowym w Świeciu jest Starosta Świecki. Dane adresowe: ul. Gen. Józefa Hallera 9, 86-100 Świecie. Telefon: 52 56 83 100. Adres e-mail: </w:t>
      </w:r>
      <w:hyperlink r:id="rId8" w:history="1">
        <w:r w:rsidRPr="00A2733C">
          <w:rPr>
            <w:rFonts w:ascii="Verdana" w:eastAsia="Times New Roman" w:hAnsi="Verdana"/>
            <w:sz w:val="14"/>
            <w:szCs w:val="14"/>
          </w:rPr>
          <w:t>sekretariat@csw.pl</w:t>
        </w:r>
      </w:hyperlink>
    </w:p>
    <w:p w14:paraId="75B01FFA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2. W sprawach związanych z ochroną danych osobowych może Pani/Pan kontaktować się z Inspektorem Ochrony Danych w następujący sposób: drogą elektroniczną: daneosobowe@csw.pl; telefonicznie: 52 56 83 108; pisemnie: na adres siedziby Administratora danych. </w:t>
      </w:r>
    </w:p>
    <w:p w14:paraId="00C7BA67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3. Pani/Pana dane osobowe będą przetwarzane w celu rozpatrzenia wniosku, do wypełnienia obowiązków prawnych ciążących na administratorze (art. 6 ust. 1 lit. c RODO). </w:t>
      </w:r>
    </w:p>
    <w:p w14:paraId="0946A935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4. Odbiorcami Pani/Pana danych osobowych mogą być: a) osoby fizyczne (m.in. strony postępowania administracyjnego), osoby prawne, organy władzy publicznej oraz podmioty wykonujące zadania publiczne lub działające na zlecenie organów władzy publicznej, w zakresie i w celach, które wynikają z przepisów powszechnie obowiązującego prawa; b) inne podmioty, które na podstawie stosownych umów podpisanych z Administratorem przetwarzają dane osobowe. </w:t>
      </w:r>
    </w:p>
    <w:p w14:paraId="76D61B09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rozporządzeniem w sprawie instrukcji kancelaryjnej, jednolitych rzeczowych wykazów akt oraz instrukcji w sprawie organizacji i zakresu działania archiwów zakładowych. </w:t>
      </w:r>
    </w:p>
    <w:p w14:paraId="0ED82A3C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6. 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 </w:t>
      </w:r>
    </w:p>
    <w:p w14:paraId="15D908B4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7. Może Pani/Pan wnieść skargę do organu nadzorczego, którym jest Prezes Urzędu Ochrony Danych Osobowych, z siedzibą w Warszawie, jeżeli sądzi Pani/Pan, że przetwarzanie Pani/Pana danych osobowych narusza przepisy RODO. </w:t>
      </w:r>
    </w:p>
    <w:p w14:paraId="422FB11D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8. 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</w:t>
      </w:r>
    </w:p>
    <w:p w14:paraId="3AAA8991" w14:textId="77777777" w:rsidR="00F326F3" w:rsidRPr="00A2733C" w:rsidRDefault="00F326F3" w:rsidP="00F326F3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>9. Pani/Pana dane osobowe nie są i nie będą przetwarzane w sposób zautomatyzowany, w celu podjęcia jakiejkolwiek decyzji oraz nie będą profilowane.</w:t>
      </w:r>
    </w:p>
    <w:p w14:paraId="3B6C45F6" w14:textId="77777777" w:rsidR="00F326F3" w:rsidRPr="00A2733C" w:rsidRDefault="00F326F3" w:rsidP="00F326F3">
      <w:pPr>
        <w:spacing w:before="0" w:after="0"/>
        <w:ind w:left="284"/>
        <w:jc w:val="both"/>
        <w:rPr>
          <w:rFonts w:ascii="Arial" w:eastAsia="Arial Unicode MS" w:hAnsi="Arial" w:cs="Arial"/>
          <w:sz w:val="22"/>
          <w:szCs w:val="22"/>
        </w:rPr>
      </w:pPr>
    </w:p>
    <w:p w14:paraId="0F23528B" w14:textId="77777777" w:rsidR="00F326F3" w:rsidRPr="00155002" w:rsidRDefault="00F326F3" w:rsidP="00151E09">
      <w:pPr>
        <w:pStyle w:val="Podpispola"/>
        <w:tabs>
          <w:tab w:val="center" w:pos="6804"/>
        </w:tabs>
      </w:pPr>
    </w:p>
    <w:sectPr w:rsidR="00F326F3" w:rsidRPr="00155002"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895D" w14:textId="77777777" w:rsidR="00400799" w:rsidRDefault="00400799" w:rsidP="00151E09">
      <w:pPr>
        <w:spacing w:before="0" w:after="0"/>
      </w:pPr>
      <w:r>
        <w:separator/>
      </w:r>
    </w:p>
  </w:endnote>
  <w:endnote w:type="continuationSeparator" w:id="0">
    <w:p w14:paraId="7AD5A94B" w14:textId="77777777" w:rsidR="00400799" w:rsidRDefault="00400799" w:rsidP="00151E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00390"/>
      <w:docPartObj>
        <w:docPartGallery w:val="Page Numbers (Bottom of Page)"/>
        <w:docPartUnique/>
      </w:docPartObj>
    </w:sdtPr>
    <w:sdtContent>
      <w:p w14:paraId="3D653FAB" w14:textId="721A818D" w:rsidR="00EF364D" w:rsidRDefault="00EF36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D33E7" w14:textId="77777777" w:rsidR="00EF364D" w:rsidRDefault="00EF3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572E" w14:textId="77777777" w:rsidR="00400799" w:rsidRDefault="00400799" w:rsidP="00151E09">
      <w:pPr>
        <w:spacing w:before="0" w:after="0"/>
      </w:pPr>
      <w:r>
        <w:separator/>
      </w:r>
    </w:p>
  </w:footnote>
  <w:footnote w:type="continuationSeparator" w:id="0">
    <w:p w14:paraId="4A4E2CE2" w14:textId="77777777" w:rsidR="00400799" w:rsidRDefault="00400799" w:rsidP="00151E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01D"/>
    <w:multiLevelType w:val="hybridMultilevel"/>
    <w:tmpl w:val="9B5ED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5221"/>
    <w:multiLevelType w:val="hybridMultilevel"/>
    <w:tmpl w:val="39B40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0B1D4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637FA"/>
    <w:multiLevelType w:val="hybridMultilevel"/>
    <w:tmpl w:val="5822A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6EF0"/>
    <w:multiLevelType w:val="hybridMultilevel"/>
    <w:tmpl w:val="97DA0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5049C"/>
    <w:multiLevelType w:val="hybridMultilevel"/>
    <w:tmpl w:val="0CF0D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A1DB2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46F73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2B8"/>
    <w:multiLevelType w:val="hybridMultilevel"/>
    <w:tmpl w:val="6DA26F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977A4"/>
    <w:multiLevelType w:val="hybridMultilevel"/>
    <w:tmpl w:val="65C8261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71922">
    <w:abstractNumId w:val="6"/>
  </w:num>
  <w:num w:numId="2" w16cid:durableId="709914172">
    <w:abstractNumId w:val="1"/>
  </w:num>
  <w:num w:numId="3" w16cid:durableId="2047555819">
    <w:abstractNumId w:val="9"/>
  </w:num>
  <w:num w:numId="4" w16cid:durableId="1288317242">
    <w:abstractNumId w:val="12"/>
  </w:num>
  <w:num w:numId="5" w16cid:durableId="1457797054">
    <w:abstractNumId w:val="11"/>
  </w:num>
  <w:num w:numId="6" w16cid:durableId="1320495722">
    <w:abstractNumId w:val="7"/>
  </w:num>
  <w:num w:numId="7" w16cid:durableId="1539470560">
    <w:abstractNumId w:val="8"/>
  </w:num>
  <w:num w:numId="8" w16cid:durableId="408045974">
    <w:abstractNumId w:val="2"/>
  </w:num>
  <w:num w:numId="9" w16cid:durableId="1112017285">
    <w:abstractNumId w:val="4"/>
  </w:num>
  <w:num w:numId="10" w16cid:durableId="524946452">
    <w:abstractNumId w:val="3"/>
  </w:num>
  <w:num w:numId="11" w16cid:durableId="352727752">
    <w:abstractNumId w:val="10"/>
  </w:num>
  <w:num w:numId="12" w16cid:durableId="504785360">
    <w:abstractNumId w:val="5"/>
  </w:num>
  <w:num w:numId="13" w16cid:durableId="595673795">
    <w:abstractNumId w:val="13"/>
  </w:num>
  <w:num w:numId="14" w16cid:durableId="48092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62"/>
    <w:rsid w:val="00022B19"/>
    <w:rsid w:val="000B6B22"/>
    <w:rsid w:val="00151E09"/>
    <w:rsid w:val="00155002"/>
    <w:rsid w:val="00340213"/>
    <w:rsid w:val="00400799"/>
    <w:rsid w:val="004A0539"/>
    <w:rsid w:val="00663F63"/>
    <w:rsid w:val="007039E8"/>
    <w:rsid w:val="0087799A"/>
    <w:rsid w:val="008B064C"/>
    <w:rsid w:val="008D28EA"/>
    <w:rsid w:val="009F5D0F"/>
    <w:rsid w:val="00A92262"/>
    <w:rsid w:val="00B54641"/>
    <w:rsid w:val="00C411DC"/>
    <w:rsid w:val="00C43FC8"/>
    <w:rsid w:val="00D723E6"/>
    <w:rsid w:val="00EE718B"/>
    <w:rsid w:val="00EF364D"/>
    <w:rsid w:val="00F326F3"/>
    <w:rsid w:val="00F34BF0"/>
    <w:rsid w:val="00F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313"/>
  <w15:chartTrackingRefBased/>
  <w15:docId w15:val="{FC045C00-1C8F-4079-B1E6-7E0F3C8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51E0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151E09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A92262"/>
    <w:pPr>
      <w:ind w:left="720"/>
      <w:contextualSpacing/>
    </w:pPr>
  </w:style>
  <w:style w:type="table" w:styleId="Tabela-Siatka">
    <w:name w:val="Table Grid"/>
    <w:basedOn w:val="Standardowy"/>
    <w:rsid w:val="00A92262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Tekstprzypisudolnego">
    <w:name w:val="footnote text"/>
    <w:basedOn w:val="Normalny"/>
    <w:link w:val="TekstprzypisudolnegoZnak"/>
    <w:rsid w:val="00151E09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E09"/>
    <w:rPr>
      <w:rFonts w:eastAsia="Lucida Sans Unicode"/>
    </w:rPr>
  </w:style>
  <w:style w:type="character" w:styleId="Odwoanieprzypisudolnego">
    <w:name w:val="footnote reference"/>
    <w:basedOn w:val="Domylnaczcionkaakapitu"/>
    <w:rsid w:val="00151E09"/>
    <w:rPr>
      <w:vertAlign w:val="superscript"/>
    </w:rPr>
  </w:style>
  <w:style w:type="paragraph" w:styleId="Nagwek">
    <w:name w:val="header"/>
    <w:basedOn w:val="Normalny"/>
    <w:link w:val="NagwekZnak"/>
    <w:rsid w:val="00EF36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F364D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F36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F364D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s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8FE7-9635-4501-8CBF-93FB24FD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6</cp:revision>
  <cp:lastPrinted>2006-11-20T10:25:00Z</cp:lastPrinted>
  <dcterms:created xsi:type="dcterms:W3CDTF">2026-02-03T09:59:00Z</dcterms:created>
  <dcterms:modified xsi:type="dcterms:W3CDTF">2026-02-03T12:15:00Z</dcterms:modified>
</cp:coreProperties>
</file>